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6C0B" w14:textId="14F0133F" w:rsidR="0092578E" w:rsidRDefault="0092578E" w:rsidP="0092578E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w w:val="104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000000"/>
          <w:w w:val="104"/>
          <w:sz w:val="28"/>
          <w:szCs w:val="28"/>
        </w:rPr>
        <w:t>S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ekcja I (</w:t>
      </w:r>
      <w:r w:rsidR="004C2B9C">
        <w:rPr>
          <w:rFonts w:cstheme="minorHAnsi"/>
          <w:b/>
          <w:color w:val="000000"/>
          <w:w w:val="104"/>
          <w:sz w:val="28"/>
          <w:szCs w:val="28"/>
        </w:rPr>
        <w:t>S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ala konferencyjna)</w:t>
      </w:r>
    </w:p>
    <w:p w14:paraId="1F2A2F64" w14:textId="46A78EFF" w:rsidR="0092578E" w:rsidRPr="0092578E" w:rsidRDefault="0092578E" w:rsidP="00177CF6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w w:val="104"/>
          <w:sz w:val="28"/>
          <w:szCs w:val="28"/>
        </w:rPr>
      </w:pPr>
      <w:r w:rsidRPr="0092578E">
        <w:rPr>
          <w:rFonts w:cstheme="minorHAnsi"/>
          <w:b/>
          <w:color w:val="000000"/>
          <w:spacing w:val="1"/>
          <w:w w:val="104"/>
          <w:sz w:val="28"/>
          <w:szCs w:val="28"/>
        </w:rPr>
        <w:t>Inżynieria systemów agrotechnicznych</w:t>
      </w:r>
      <w:r w:rsidRPr="0092578E">
        <w:rPr>
          <w:rFonts w:cstheme="minorHAnsi"/>
          <w:b/>
          <w:color w:val="000000"/>
          <w:spacing w:val="-1"/>
          <w:w w:val="104"/>
          <w:sz w:val="28"/>
          <w:szCs w:val="28"/>
        </w:rPr>
        <w:t>,</w:t>
      </w:r>
      <w:r w:rsidRPr="0092578E">
        <w:rPr>
          <w:rFonts w:cstheme="minorHAnsi"/>
          <w:b/>
          <w:color w:val="000000"/>
          <w:w w:val="104"/>
          <w:sz w:val="28"/>
          <w:szCs w:val="28"/>
        </w:rPr>
        <w:t xml:space="preserve"> </w:t>
      </w:r>
      <w:r w:rsidRPr="0092578E">
        <w:rPr>
          <w:rFonts w:cstheme="minorHAnsi"/>
          <w:b/>
          <w:color w:val="000000"/>
          <w:spacing w:val="1"/>
          <w:w w:val="104"/>
          <w:sz w:val="28"/>
          <w:szCs w:val="28"/>
        </w:rPr>
        <w:t>inżynieria produkcji zwierzęcej,</w:t>
      </w:r>
      <w:r w:rsidRPr="0092578E">
        <w:rPr>
          <w:rFonts w:cstheme="minorHAnsi"/>
          <w:b/>
          <w:color w:val="000000"/>
          <w:w w:val="104"/>
          <w:sz w:val="28"/>
          <w:szCs w:val="28"/>
        </w:rPr>
        <w:t xml:space="preserve"> </w:t>
      </w:r>
      <w:r w:rsidRPr="0092578E">
        <w:rPr>
          <w:rFonts w:cstheme="minorHAnsi"/>
          <w:b/>
          <w:color w:val="000000"/>
          <w:spacing w:val="1"/>
          <w:w w:val="104"/>
          <w:sz w:val="28"/>
          <w:szCs w:val="28"/>
        </w:rPr>
        <w:t>inżynieria przetwórstwa i przechowalnictwa płodów rolnych</w:t>
      </w:r>
    </w:p>
    <w:p w14:paraId="4DB98CB9" w14:textId="485A5347" w:rsidR="00136BD8" w:rsidRPr="00177CF6" w:rsidRDefault="00A11DC6" w:rsidP="00177CF6">
      <w:pPr>
        <w:shd w:val="clear" w:color="auto" w:fill="D9D9D9" w:themeFill="background1" w:themeFillShade="D9"/>
        <w:spacing w:before="120" w:after="120" w:line="360" w:lineRule="auto"/>
        <w:rPr>
          <w:rFonts w:cstheme="minorHAnsi"/>
          <w:b/>
          <w:color w:val="000000"/>
          <w:w w:val="104"/>
          <w:sz w:val="28"/>
          <w:szCs w:val="28"/>
        </w:rPr>
      </w:pPr>
      <w:r w:rsidRPr="003D0727">
        <w:rPr>
          <w:rFonts w:cstheme="minorHAnsi"/>
          <w:b/>
          <w:color w:val="000000"/>
          <w:w w:val="104"/>
          <w:sz w:val="28"/>
          <w:szCs w:val="28"/>
        </w:rPr>
        <w:t xml:space="preserve">Przewodniczący sekcja I: </w:t>
      </w:r>
      <w:r w:rsidRPr="003D0727">
        <w:rPr>
          <w:rFonts w:cstheme="minorHAnsi"/>
          <w:b/>
          <w:sz w:val="28"/>
          <w:szCs w:val="28"/>
        </w:rPr>
        <w:t xml:space="preserve">prof. dr hab. Wacław Romaniuk, </w:t>
      </w:r>
      <w:r w:rsidRPr="003D0727">
        <w:rPr>
          <w:rFonts w:cstheme="minorHAnsi"/>
          <w:b/>
          <w:color w:val="000000"/>
          <w:w w:val="104"/>
          <w:sz w:val="28"/>
          <w:szCs w:val="28"/>
        </w:rPr>
        <w:t>dr inż. Bronisław Pucze</w:t>
      </w:r>
      <w:r w:rsidR="002E4DCE" w:rsidRPr="003D0727">
        <w:rPr>
          <w:rFonts w:cstheme="minorHAnsi"/>
          <w:b/>
          <w:color w:val="000000"/>
          <w:w w:val="104"/>
          <w:sz w:val="28"/>
          <w:szCs w:val="28"/>
        </w:rPr>
        <w:t xml:space="preserve">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755"/>
        <w:gridCol w:w="10914"/>
      </w:tblGrid>
      <w:tr w:rsidR="002E4DCE" w:rsidRPr="00F95293" w14:paraId="699175EF" w14:textId="77777777" w:rsidTr="00143165">
        <w:tc>
          <w:tcPr>
            <w:tcW w:w="699" w:type="dxa"/>
          </w:tcPr>
          <w:p w14:paraId="2D3F85E2" w14:textId="1F4781AC" w:rsidR="002E4DCE" w:rsidRPr="00F95293" w:rsidRDefault="002E4DCE" w:rsidP="00F95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755" w:type="dxa"/>
          </w:tcPr>
          <w:p w14:paraId="790009D6" w14:textId="4173B427" w:rsidR="002E4DCE" w:rsidRPr="00F95293" w:rsidRDefault="002E4DCE" w:rsidP="00F95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0914" w:type="dxa"/>
          </w:tcPr>
          <w:p w14:paraId="118655AD" w14:textId="66C4785A" w:rsidR="002E4DCE" w:rsidRPr="00F95293" w:rsidRDefault="002E4DCE" w:rsidP="00F95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</w:p>
        </w:tc>
      </w:tr>
      <w:tr w:rsidR="002E4DCE" w:rsidRPr="00F95293" w14:paraId="19A15C03" w14:textId="77777777" w:rsidTr="00143165">
        <w:tc>
          <w:tcPr>
            <w:tcW w:w="15368" w:type="dxa"/>
            <w:gridSpan w:val="3"/>
          </w:tcPr>
          <w:p w14:paraId="638C54E2" w14:textId="3BD2CF41" w:rsidR="002E4DCE" w:rsidRPr="00F95293" w:rsidRDefault="002E4DCE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REFERAT (</w:t>
            </w:r>
            <w:r w:rsidR="00387E45" w:rsidRPr="00F95293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maksymalnie 15 minut jeden referat)</w:t>
            </w:r>
          </w:p>
        </w:tc>
      </w:tr>
      <w:tr w:rsidR="002E4DCE" w:rsidRPr="00F95293" w14:paraId="07876860" w14:textId="77777777" w:rsidTr="00143165">
        <w:tc>
          <w:tcPr>
            <w:tcW w:w="699" w:type="dxa"/>
          </w:tcPr>
          <w:p w14:paraId="0C66327C" w14:textId="2165BCD1" w:rsidR="002E4DCE" w:rsidRPr="00F95293" w:rsidRDefault="003D07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14:paraId="47AB7EA9" w14:textId="430EB8C5" w:rsidR="002E4DCE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Prof. dr hab. Jan Miciński, prof.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zw</w:t>
            </w:r>
            <w:proofErr w:type="spellEnd"/>
          </w:p>
        </w:tc>
        <w:tc>
          <w:tcPr>
            <w:tcW w:w="10914" w:type="dxa"/>
          </w:tcPr>
          <w:p w14:paraId="1926FB67" w14:textId="0B79C8CE" w:rsidR="002E4DCE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Długowieczność i wydajność życiowa krów populacji aktywnej Podlasia</w:t>
            </w:r>
          </w:p>
        </w:tc>
      </w:tr>
      <w:tr w:rsidR="002E4DCE" w:rsidRPr="00F95293" w14:paraId="2360904D" w14:textId="77777777" w:rsidTr="00143165">
        <w:tc>
          <w:tcPr>
            <w:tcW w:w="699" w:type="dxa"/>
          </w:tcPr>
          <w:p w14:paraId="70BBE910" w14:textId="57096D59" w:rsidR="002E4DCE" w:rsidRPr="00F95293" w:rsidRDefault="003D07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14:paraId="31355498" w14:textId="77777777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Dr hab. Renata Nowak, </w:t>
            </w:r>
          </w:p>
          <w:p w14:paraId="25005607" w14:textId="16616390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Dr hab. Zbigniew Kogut</w:t>
            </w:r>
          </w:p>
          <w:p w14:paraId="73E901DF" w14:textId="18F10C68" w:rsidR="002E4DCE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Dr hab. Jan Kamionka</w:t>
            </w:r>
          </w:p>
        </w:tc>
        <w:tc>
          <w:tcPr>
            <w:tcW w:w="10914" w:type="dxa"/>
          </w:tcPr>
          <w:p w14:paraId="4CF9B9FA" w14:textId="2D499CA6" w:rsidR="002E4DCE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Wpływ techniki i technologii bez płużnej uprawy roli na dostępność wody dla roślin</w:t>
            </w:r>
          </w:p>
        </w:tc>
      </w:tr>
      <w:tr w:rsidR="002E4DCE" w:rsidRPr="00F95293" w14:paraId="66BFE311" w14:textId="77777777" w:rsidTr="00143165">
        <w:tc>
          <w:tcPr>
            <w:tcW w:w="699" w:type="dxa"/>
          </w:tcPr>
          <w:p w14:paraId="4A8CA3B4" w14:textId="1FB4DDDB" w:rsidR="002E4DCE" w:rsidRPr="00F95293" w:rsidRDefault="003D07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14:paraId="1071000B" w14:textId="5CBCAFE6" w:rsidR="002E4DCE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Dr Leszek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Sergiel</w:t>
            </w:r>
            <w:proofErr w:type="spellEnd"/>
          </w:p>
        </w:tc>
        <w:tc>
          <w:tcPr>
            <w:tcW w:w="10914" w:type="dxa"/>
          </w:tcPr>
          <w:p w14:paraId="5A1B5CB1" w14:textId="334BC2FA" w:rsidR="002E4DCE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Zwięzłość gleby w strefie przejazdu koła</w:t>
            </w:r>
          </w:p>
        </w:tc>
      </w:tr>
      <w:tr w:rsidR="00F17627" w:rsidRPr="00F95293" w14:paraId="10CDE327" w14:textId="77777777" w:rsidTr="00143165">
        <w:tc>
          <w:tcPr>
            <w:tcW w:w="699" w:type="dxa"/>
          </w:tcPr>
          <w:p w14:paraId="6A76EB2D" w14:textId="78AFCAF6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14:paraId="6F28FBAE" w14:textId="58562706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Mgr Piotr Iwaniuk</w:t>
            </w:r>
          </w:p>
        </w:tc>
        <w:tc>
          <w:tcPr>
            <w:tcW w:w="10914" w:type="dxa"/>
          </w:tcPr>
          <w:p w14:paraId="124C365A" w14:textId="7C23F26F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Zmiany profilu związków bioaktywnych i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mykotoksyn</w:t>
            </w:r>
            <w:proofErr w:type="spellEnd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 w zbożach po inokulacji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Fusarium</w:t>
            </w:r>
            <w:proofErr w:type="spellEnd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culmorum</w:t>
            </w:r>
            <w:proofErr w:type="spellEnd"/>
          </w:p>
        </w:tc>
      </w:tr>
      <w:tr w:rsidR="00F17627" w:rsidRPr="00C90805" w14:paraId="61B8E3F0" w14:textId="77777777" w:rsidTr="00143165">
        <w:tc>
          <w:tcPr>
            <w:tcW w:w="699" w:type="dxa"/>
          </w:tcPr>
          <w:p w14:paraId="45901B72" w14:textId="0B0A263F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14:paraId="4479BACE" w14:textId="1FCB79AD" w:rsidR="00F17627" w:rsidRPr="00F95293" w:rsidRDefault="00F95293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Mgr Wioleta Mikucka</w:t>
            </w:r>
          </w:p>
        </w:tc>
        <w:tc>
          <w:tcPr>
            <w:tcW w:w="10914" w:type="dxa"/>
          </w:tcPr>
          <w:p w14:paraId="0D005B3D" w14:textId="51E9D66E" w:rsidR="00F17627" w:rsidRPr="00C90805" w:rsidRDefault="00F95293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Distillery residue as a source of bio-products: optimization of the methodology of determination of polyphenol concentration.</w:t>
            </w:r>
          </w:p>
        </w:tc>
      </w:tr>
      <w:tr w:rsidR="00F17627" w:rsidRPr="00F95293" w14:paraId="4C55E57D" w14:textId="77777777" w:rsidTr="00143165">
        <w:tc>
          <w:tcPr>
            <w:tcW w:w="15368" w:type="dxa"/>
            <w:gridSpan w:val="3"/>
          </w:tcPr>
          <w:p w14:paraId="7896CD7B" w14:textId="64D87890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Poster (</w:t>
            </w:r>
            <w:r w:rsidRPr="00F95293">
              <w:rPr>
                <w:rFonts w:ascii="Times New Roman" w:hAnsi="Times New Roman" w:cs="Times New Roman"/>
                <w:color w:val="000000"/>
                <w:w w:val="104"/>
                <w:sz w:val="28"/>
                <w:szCs w:val="28"/>
              </w:rPr>
              <w:t>w wersji papierowej lub elektronicznej, maksymalny czas prezentacji 5 min.)</w:t>
            </w:r>
          </w:p>
        </w:tc>
      </w:tr>
      <w:tr w:rsidR="00F17627" w:rsidRPr="00F95293" w14:paraId="67D4586A" w14:textId="77777777" w:rsidTr="00143165">
        <w:tc>
          <w:tcPr>
            <w:tcW w:w="699" w:type="dxa"/>
          </w:tcPr>
          <w:p w14:paraId="1651C55A" w14:textId="2E799BB3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14:paraId="3CF349CB" w14:textId="77777777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Dr Agnieszka Ciesielska</w:t>
            </w:r>
          </w:p>
          <w:p w14:paraId="5C62C5CA" w14:textId="77777777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Dr hab. Irena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Suwara</w:t>
            </w:r>
            <w:proofErr w:type="spellEnd"/>
          </w:p>
          <w:p w14:paraId="5A0CD879" w14:textId="544AB671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dr Anna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Wysmułek</w:t>
            </w:r>
            <w:proofErr w:type="spellEnd"/>
          </w:p>
        </w:tc>
        <w:tc>
          <w:tcPr>
            <w:tcW w:w="10914" w:type="dxa"/>
          </w:tcPr>
          <w:p w14:paraId="39D97E70" w14:textId="30546F85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Wpływ biostymulatorów na plonowanie i jakość ziarna pszenicy ozimej poster</w:t>
            </w:r>
          </w:p>
        </w:tc>
      </w:tr>
      <w:tr w:rsidR="00F17627" w:rsidRPr="00F95293" w14:paraId="03170577" w14:textId="77777777" w:rsidTr="00143165">
        <w:tc>
          <w:tcPr>
            <w:tcW w:w="699" w:type="dxa"/>
          </w:tcPr>
          <w:p w14:paraId="08DAF8E0" w14:textId="383E434D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14:paraId="538A5BE0" w14:textId="6B91AD19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prof. dr hab. Janusz Podleśny</w:t>
            </w:r>
          </w:p>
        </w:tc>
        <w:tc>
          <w:tcPr>
            <w:tcW w:w="10914" w:type="dxa"/>
          </w:tcPr>
          <w:p w14:paraId="7DF38A8C" w14:textId="503DDCA9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Ocena przydatności siewu punktowego w uprawie bobiku (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Vicia</w:t>
            </w:r>
            <w:proofErr w:type="spellEnd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faba</w:t>
            </w:r>
            <w:proofErr w:type="spellEnd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var</w:t>
            </w:r>
            <w:proofErr w:type="spellEnd"/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. minor) poster</w:t>
            </w:r>
          </w:p>
        </w:tc>
      </w:tr>
      <w:tr w:rsidR="00F17627" w:rsidRPr="00F95293" w14:paraId="6B6BBEF6" w14:textId="77777777" w:rsidTr="00143165">
        <w:tc>
          <w:tcPr>
            <w:tcW w:w="699" w:type="dxa"/>
          </w:tcPr>
          <w:p w14:paraId="786DEFD2" w14:textId="47A8A4A2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14:paraId="2C9645B9" w14:textId="417E56E1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Mgr Kinga Borek</w:t>
            </w:r>
          </w:p>
        </w:tc>
        <w:tc>
          <w:tcPr>
            <w:tcW w:w="10914" w:type="dxa"/>
          </w:tcPr>
          <w:p w14:paraId="70D57437" w14:textId="77777777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Pozyskanie biogazu z obornika metodą wypłukanej masy organicznej</w:t>
            </w:r>
          </w:p>
          <w:p w14:paraId="1BFD9C8E" w14:textId="47D84FC0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143165" w:rsidRPr="00F95293" w14:paraId="4B418F18" w14:textId="77777777" w:rsidTr="00143165">
        <w:tc>
          <w:tcPr>
            <w:tcW w:w="699" w:type="dxa"/>
          </w:tcPr>
          <w:p w14:paraId="3E21EB5C" w14:textId="2BC0B584" w:rsidR="00143165" w:rsidRPr="00F95293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  <w:vMerge w:val="restart"/>
          </w:tcPr>
          <w:p w14:paraId="71608E73" w14:textId="1437222E" w:rsidR="00143165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inż. Bronisław Puczel</w:t>
            </w:r>
          </w:p>
          <w:p w14:paraId="35EC58F3" w14:textId="4C92FCAF" w:rsidR="00143165" w:rsidRPr="00F95293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inż. Jolanta Puczel</w:t>
            </w:r>
          </w:p>
          <w:p w14:paraId="364F0E2D" w14:textId="6E914049" w:rsidR="00143165" w:rsidRPr="00F95293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inż. Magdalena Gołębiewska</w:t>
            </w:r>
          </w:p>
        </w:tc>
        <w:tc>
          <w:tcPr>
            <w:tcW w:w="10914" w:type="dxa"/>
            <w:vMerge w:val="restart"/>
          </w:tcPr>
          <w:p w14:paraId="11DFA174" w14:textId="6145C099" w:rsidR="00143165" w:rsidRPr="00F95293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Wpływ mulczowania na wzrost, rozwój i wysokość plonowania odmian kukurydzy użytkowanej na kiszonkę- poster</w:t>
            </w:r>
          </w:p>
        </w:tc>
      </w:tr>
      <w:tr w:rsidR="00143165" w:rsidRPr="00F95293" w14:paraId="17AF36FC" w14:textId="77777777" w:rsidTr="00143165">
        <w:tc>
          <w:tcPr>
            <w:tcW w:w="699" w:type="dxa"/>
          </w:tcPr>
          <w:p w14:paraId="2E130959" w14:textId="2045B955" w:rsidR="00143165" w:rsidRPr="00F95293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  <w:vMerge/>
          </w:tcPr>
          <w:p w14:paraId="2B5A70AD" w14:textId="605848C3" w:rsidR="00143165" w:rsidRPr="00F95293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vMerge/>
          </w:tcPr>
          <w:p w14:paraId="47A1726A" w14:textId="77777777" w:rsidR="00143165" w:rsidRPr="00F95293" w:rsidRDefault="00143165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27" w:rsidRPr="00F95293" w14:paraId="5D3BBEA2" w14:textId="77777777" w:rsidTr="00143165">
        <w:tc>
          <w:tcPr>
            <w:tcW w:w="699" w:type="dxa"/>
          </w:tcPr>
          <w:p w14:paraId="7DDB3046" w14:textId="779EA5A4" w:rsidR="00F17627" w:rsidRPr="00F95293" w:rsidRDefault="00F17627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14:paraId="5CD7D6A1" w14:textId="444293C1" w:rsidR="00F17627" w:rsidRPr="00F95293" w:rsidRDefault="005700BF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Cwalina</w:t>
            </w:r>
          </w:p>
        </w:tc>
        <w:tc>
          <w:tcPr>
            <w:tcW w:w="10914" w:type="dxa"/>
          </w:tcPr>
          <w:p w14:paraId="5F51B93A" w14:textId="32FF89BD" w:rsidR="00F17627" w:rsidRPr="00F95293" w:rsidRDefault="005700BF" w:rsidP="00F95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Inteligentna obora</w:t>
            </w:r>
          </w:p>
        </w:tc>
      </w:tr>
    </w:tbl>
    <w:p w14:paraId="52CFFE07" w14:textId="77777777" w:rsidR="002E4DCE" w:rsidRDefault="002E4DCE"/>
    <w:sectPr w:rsidR="002E4DCE" w:rsidSect="00925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F57"/>
    <w:multiLevelType w:val="hybridMultilevel"/>
    <w:tmpl w:val="B34A9E28"/>
    <w:lvl w:ilvl="0" w:tplc="2F5C5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6"/>
    <w:rsid w:val="00136BD8"/>
    <w:rsid w:val="00143165"/>
    <w:rsid w:val="00177CF6"/>
    <w:rsid w:val="002E4DCE"/>
    <w:rsid w:val="00387E45"/>
    <w:rsid w:val="003D0727"/>
    <w:rsid w:val="004C2B9C"/>
    <w:rsid w:val="005700BF"/>
    <w:rsid w:val="0092578E"/>
    <w:rsid w:val="00A11DC6"/>
    <w:rsid w:val="00C90805"/>
    <w:rsid w:val="00F17627"/>
    <w:rsid w:val="00F77A91"/>
    <w:rsid w:val="00F95293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872C"/>
  <w15:chartTrackingRefBased/>
  <w15:docId w15:val="{217F1937-F0BD-41A1-9CA7-DD2795F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D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Ireneusz Żuchowski</cp:lastModifiedBy>
  <cp:revision>2</cp:revision>
  <dcterms:created xsi:type="dcterms:W3CDTF">2019-05-25T07:27:00Z</dcterms:created>
  <dcterms:modified xsi:type="dcterms:W3CDTF">2019-05-25T07:27:00Z</dcterms:modified>
</cp:coreProperties>
</file>