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83B2" w14:textId="7EDF4B99" w:rsidR="00A815CA" w:rsidRDefault="0092578E" w:rsidP="00A815C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w w:val="104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000000"/>
          <w:w w:val="104"/>
          <w:sz w:val="28"/>
          <w:szCs w:val="28"/>
        </w:rPr>
        <w:t>S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ekcja I</w:t>
      </w:r>
      <w:r w:rsidR="00A815CA">
        <w:rPr>
          <w:rFonts w:cstheme="minorHAnsi"/>
          <w:b/>
          <w:color w:val="000000"/>
          <w:w w:val="104"/>
          <w:sz w:val="28"/>
          <w:szCs w:val="28"/>
        </w:rPr>
        <w:t>I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 (</w:t>
      </w:r>
      <w:r w:rsidR="00B170D8">
        <w:rPr>
          <w:rFonts w:cstheme="minorHAnsi"/>
          <w:b/>
          <w:color w:val="000000"/>
          <w:w w:val="104"/>
          <w:sz w:val="28"/>
          <w:szCs w:val="28"/>
        </w:rPr>
        <w:t>S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ala </w:t>
      </w:r>
      <w:r w:rsidR="00736A84">
        <w:rPr>
          <w:rFonts w:cstheme="minorHAnsi"/>
          <w:b/>
          <w:color w:val="000000"/>
          <w:w w:val="104"/>
          <w:sz w:val="28"/>
          <w:szCs w:val="28"/>
        </w:rPr>
        <w:t>nad stołówką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)</w:t>
      </w:r>
    </w:p>
    <w:p w14:paraId="2E984186" w14:textId="1F3BFC84" w:rsidR="00A815CA" w:rsidRPr="00A815CA" w:rsidRDefault="00A815CA" w:rsidP="00A815C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w w:val="104"/>
          <w:sz w:val="28"/>
          <w:szCs w:val="28"/>
        </w:rPr>
      </w:pPr>
      <w:r w:rsidRPr="00A815CA">
        <w:rPr>
          <w:rFonts w:cstheme="minorHAnsi"/>
          <w:b/>
          <w:color w:val="000000"/>
          <w:w w:val="104"/>
          <w:sz w:val="28"/>
          <w:szCs w:val="28"/>
        </w:rPr>
        <w:t>A</w:t>
      </w:r>
      <w:r w:rsidRPr="00A815CA">
        <w:rPr>
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     <w:r w:rsidRPr="00A815CA">
        <w:rPr>
          <w:rFonts w:cstheme="minorHAnsi"/>
          <w:b/>
          <w:color w:val="000000"/>
          <w:spacing w:val="-1"/>
          <w:w w:val="104"/>
          <w:sz w:val="28"/>
          <w:szCs w:val="28"/>
        </w:rPr>
        <w:t>, łąkarstwo,</w:t>
      </w:r>
      <w:r w:rsidRPr="00A815CA">
        <w:rPr>
          <w:rFonts w:cstheme="minorHAnsi"/>
          <w:b/>
          <w:color w:val="000000"/>
          <w:w w:val="104"/>
          <w:sz w:val="28"/>
          <w:szCs w:val="28"/>
        </w:rPr>
        <w:t xml:space="preserve"> </w:t>
      </w:r>
      <w:r w:rsidRPr="00A815CA">
        <w:rPr>
          <w:rFonts w:cstheme="minorHAnsi"/>
          <w:b/>
          <w:color w:val="000000"/>
          <w:spacing w:val="1"/>
          <w:w w:val="104"/>
          <w:sz w:val="28"/>
          <w:szCs w:val="28"/>
        </w:rPr>
        <w:t>alternatywne</w:t>
      </w:r>
      <w:r w:rsidRPr="00A815CA">
        <w:rPr>
          <w:rFonts w:cstheme="minorHAnsi"/>
          <w:b/>
          <w:color w:val="000000"/>
          <w:spacing w:val="-2"/>
          <w:w w:val="104"/>
          <w:sz w:val="28"/>
          <w:szCs w:val="28"/>
        </w:rPr>
        <w:t xml:space="preserve"> źródła energii, ochrona środowiska</w:t>
      </w:r>
    </w:p>
    <w:p w14:paraId="4DB98CB9" w14:textId="337FC28A" w:rsidR="00136BD8" w:rsidRPr="007866F6" w:rsidRDefault="00A11DC6" w:rsidP="00177CF6">
      <w:pPr>
        <w:shd w:val="clear" w:color="auto" w:fill="D9D9D9" w:themeFill="background1" w:themeFillShade="D9"/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3D0727">
        <w:rPr>
          <w:rFonts w:cstheme="minorHAnsi"/>
          <w:b/>
          <w:color w:val="000000"/>
          <w:w w:val="104"/>
          <w:sz w:val="28"/>
          <w:szCs w:val="28"/>
        </w:rPr>
        <w:t>Przewodniczący sekcja I</w:t>
      </w:r>
      <w:r w:rsidR="0081276D">
        <w:rPr>
          <w:rFonts w:cstheme="minorHAnsi"/>
          <w:b/>
          <w:color w:val="000000"/>
          <w:w w:val="104"/>
          <w:sz w:val="28"/>
          <w:szCs w:val="28"/>
        </w:rPr>
        <w:t>I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: </w:t>
      </w:r>
      <w:r w:rsidR="007866F6" w:rsidRPr="00A815CA">
        <w:rPr>
          <w:rFonts w:cstheme="minorHAnsi"/>
          <w:b/>
          <w:sz w:val="28"/>
          <w:szCs w:val="28"/>
        </w:rPr>
        <w:t>prof. dr hab. Bożena Łozowicka</w:t>
      </w:r>
      <w:r w:rsidR="007866F6" w:rsidRPr="00A815CA">
        <w:rPr>
          <w:rFonts w:cstheme="minorHAnsi"/>
          <w:b/>
          <w:color w:val="000000"/>
          <w:w w:val="104"/>
          <w:sz w:val="28"/>
          <w:szCs w:val="28"/>
        </w:rPr>
        <w:t>, dr inż. Janusz Lisowski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755"/>
        <w:gridCol w:w="10914"/>
      </w:tblGrid>
      <w:tr w:rsidR="002E4DCE" w:rsidRPr="007E76E0" w14:paraId="699175EF" w14:textId="77777777" w:rsidTr="0092578E">
        <w:tc>
          <w:tcPr>
            <w:tcW w:w="635" w:type="dxa"/>
          </w:tcPr>
          <w:p w14:paraId="2D3F85E2" w14:textId="1F4781AC" w:rsidR="002E4DCE" w:rsidRPr="007E76E0" w:rsidRDefault="002E4DCE" w:rsidP="007E76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755" w:type="dxa"/>
          </w:tcPr>
          <w:p w14:paraId="790009D6" w14:textId="4173B427" w:rsidR="002E4DCE" w:rsidRPr="007E76E0" w:rsidRDefault="002E4DCE" w:rsidP="007E76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0914" w:type="dxa"/>
          </w:tcPr>
          <w:p w14:paraId="118655AD" w14:textId="66C4785A" w:rsidR="002E4DCE" w:rsidRPr="007E76E0" w:rsidRDefault="002E4DCE" w:rsidP="007E76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</w:tr>
      <w:tr w:rsidR="002E4DCE" w:rsidRPr="007E76E0" w14:paraId="19A15C03" w14:textId="77777777" w:rsidTr="0092578E">
        <w:tc>
          <w:tcPr>
            <w:tcW w:w="15304" w:type="dxa"/>
            <w:gridSpan w:val="3"/>
          </w:tcPr>
          <w:p w14:paraId="638C54E2" w14:textId="3BD2CF41" w:rsidR="002E4DCE" w:rsidRPr="007E76E0" w:rsidRDefault="002E4DCE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REFERAT (</w:t>
            </w:r>
            <w:r w:rsidR="00387E45" w:rsidRPr="007E76E0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maksymalnie 15 minut jeden referat)</w:t>
            </w:r>
          </w:p>
        </w:tc>
      </w:tr>
      <w:tr w:rsidR="002E4DCE" w:rsidRPr="007E76E0" w14:paraId="07876860" w14:textId="77777777" w:rsidTr="0092578E">
        <w:tc>
          <w:tcPr>
            <w:tcW w:w="635" w:type="dxa"/>
          </w:tcPr>
          <w:p w14:paraId="0C66327C" w14:textId="2165BCD1" w:rsidR="002E4DCE" w:rsidRPr="007E76E0" w:rsidRDefault="003D07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47AB7EA9" w14:textId="6C044642" w:rsidR="002E4DCE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Dr. hab. Jolanta Kowalska prof.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nadzw</w:t>
            </w:r>
            <w:proofErr w:type="spellEnd"/>
          </w:p>
        </w:tc>
        <w:tc>
          <w:tcPr>
            <w:tcW w:w="10914" w:type="dxa"/>
          </w:tcPr>
          <w:p w14:paraId="1926FB67" w14:textId="6AF1F303" w:rsidR="002E4DCE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Krzem jako element stymulujący wzrost pszenicy jarej w systemie ekologicznym</w:t>
            </w:r>
          </w:p>
        </w:tc>
      </w:tr>
      <w:tr w:rsidR="00271362" w:rsidRPr="007E76E0" w14:paraId="0F4C220B" w14:textId="77777777" w:rsidTr="0092578E">
        <w:tc>
          <w:tcPr>
            <w:tcW w:w="635" w:type="dxa"/>
          </w:tcPr>
          <w:p w14:paraId="0C2EA41A" w14:textId="6972539E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745A28F2" w14:textId="03CFEF7E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Arkadiusz Bieniek</w:t>
            </w:r>
          </w:p>
        </w:tc>
        <w:tc>
          <w:tcPr>
            <w:tcW w:w="10914" w:type="dxa"/>
          </w:tcPr>
          <w:p w14:paraId="41E1D243" w14:textId="31D4FF03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Problemy prawne oceny stopnia degradacji środowiska naturalnego</w:t>
            </w:r>
          </w:p>
        </w:tc>
      </w:tr>
      <w:tr w:rsidR="00271362" w:rsidRPr="007E76E0" w14:paraId="2360904D" w14:textId="77777777" w:rsidTr="0092578E">
        <w:tc>
          <w:tcPr>
            <w:tcW w:w="635" w:type="dxa"/>
          </w:tcPr>
          <w:p w14:paraId="70BBE910" w14:textId="61FECCE2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73E901DF" w14:textId="0CC3D10C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Henryk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Porwisiak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4" w:type="dxa"/>
          </w:tcPr>
          <w:p w14:paraId="4CF9B9FA" w14:textId="4F377EAB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0">
              <w:rPr>
                <w:rFonts w:ascii="Times New Roman" w:eastAsia="Times New Roman" w:hAnsi="Times New Roman" w:cs="Times New Roman"/>
                <w:sz w:val="28"/>
                <w:szCs w:val="28"/>
              </w:rPr>
              <w:t>Oxytree</w:t>
            </w:r>
            <w:proofErr w:type="spellEnd"/>
            <w:r w:rsidRPr="007E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roślina przyszłości?</w:t>
            </w:r>
          </w:p>
        </w:tc>
      </w:tr>
      <w:tr w:rsidR="00271362" w:rsidRPr="007E76E0" w14:paraId="66BFE311" w14:textId="77777777" w:rsidTr="0092578E">
        <w:tc>
          <w:tcPr>
            <w:tcW w:w="635" w:type="dxa"/>
          </w:tcPr>
          <w:p w14:paraId="4A8CA3B4" w14:textId="0706D6F1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14:paraId="1071000B" w14:textId="062AAFA4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Janusz Lisowski</w:t>
            </w:r>
          </w:p>
        </w:tc>
        <w:tc>
          <w:tcPr>
            <w:tcW w:w="10914" w:type="dxa"/>
          </w:tcPr>
          <w:p w14:paraId="5A1B5CB1" w14:textId="2EA0D389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E0">
              <w:rPr>
                <w:rFonts w:ascii="Times New Roman" w:eastAsia="Times New Roman" w:hAnsi="Times New Roman" w:cs="Times New Roman"/>
                <w:sz w:val="28"/>
                <w:szCs w:val="28"/>
              </w:rPr>
              <w:t>Oxytree</w:t>
            </w:r>
            <w:proofErr w:type="spellEnd"/>
            <w:r w:rsidRPr="007E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wyniki trzyletnich doświadczeń </w:t>
            </w:r>
          </w:p>
        </w:tc>
      </w:tr>
      <w:tr w:rsidR="00271362" w:rsidRPr="007E76E0" w14:paraId="10CDE327" w14:textId="77777777" w:rsidTr="0092578E">
        <w:tc>
          <w:tcPr>
            <w:tcW w:w="635" w:type="dxa"/>
          </w:tcPr>
          <w:p w14:paraId="6A76EB2D" w14:textId="2C70910D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14:paraId="6F28FBAE" w14:textId="08ADCEF6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Dariusz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Drożdżyński</w:t>
            </w:r>
            <w:proofErr w:type="spellEnd"/>
          </w:p>
        </w:tc>
        <w:tc>
          <w:tcPr>
            <w:tcW w:w="10914" w:type="dxa"/>
          </w:tcPr>
          <w:p w14:paraId="124C365A" w14:textId="571F341C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Badania pozostałości środków ochrony roślin w próbkach wód pozyskanych z rzek na terenach intensywnie użytkowanych rolniczo</w:t>
            </w:r>
          </w:p>
        </w:tc>
      </w:tr>
      <w:tr w:rsidR="00271362" w:rsidRPr="007E76E0" w14:paraId="61B8E3F0" w14:textId="77777777" w:rsidTr="0092578E">
        <w:tc>
          <w:tcPr>
            <w:tcW w:w="635" w:type="dxa"/>
          </w:tcPr>
          <w:p w14:paraId="45901B72" w14:textId="27F8A5F9" w:rsidR="00271362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14:paraId="4479BACE" w14:textId="7A2377D6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Leszek Majchrzak</w:t>
            </w:r>
          </w:p>
        </w:tc>
        <w:tc>
          <w:tcPr>
            <w:tcW w:w="10914" w:type="dxa"/>
          </w:tcPr>
          <w:p w14:paraId="0D005B3D" w14:textId="012E811A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Zmienność florystyczna i siedliskowa oraz walory przyrodnicze i użytkowe zbiorowisk roślinnych na terasach zalewowych rzeki Warty</w:t>
            </w:r>
          </w:p>
        </w:tc>
      </w:tr>
      <w:tr w:rsidR="00271362" w:rsidRPr="007E76E0" w14:paraId="71154BEE" w14:textId="77777777" w:rsidTr="0092578E">
        <w:tc>
          <w:tcPr>
            <w:tcW w:w="635" w:type="dxa"/>
          </w:tcPr>
          <w:p w14:paraId="10429BC2" w14:textId="0903FD2E" w:rsidR="00271362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14:paraId="0A219EA5" w14:textId="77777777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Piotr Kaczyński</w:t>
            </w:r>
          </w:p>
          <w:p w14:paraId="665E2DFA" w14:textId="5171D8F5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Mgr inż. Rafał Konecki</w:t>
            </w:r>
          </w:p>
        </w:tc>
        <w:tc>
          <w:tcPr>
            <w:tcW w:w="10914" w:type="dxa"/>
          </w:tcPr>
          <w:p w14:paraId="4616BB1E" w14:textId="04E8139A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Wpływ zróżnicowanych poziomów ochrony chemicznej i warunków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agroklimatycznych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na wybrane parametry pszenicy jarej</w:t>
            </w:r>
          </w:p>
        </w:tc>
      </w:tr>
      <w:tr w:rsidR="00271362" w:rsidRPr="007E76E0" w14:paraId="3A9D10D6" w14:textId="77777777" w:rsidTr="0092578E">
        <w:tc>
          <w:tcPr>
            <w:tcW w:w="635" w:type="dxa"/>
          </w:tcPr>
          <w:p w14:paraId="210382CF" w14:textId="79147844" w:rsidR="00271362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14:paraId="1EBDFCDE" w14:textId="4D497613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prof. dr hab.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Uladzimir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Skorina</w:t>
            </w:r>
            <w:proofErr w:type="spellEnd"/>
          </w:p>
        </w:tc>
        <w:tc>
          <w:tcPr>
            <w:tcW w:w="10914" w:type="dxa"/>
          </w:tcPr>
          <w:p w14:paraId="799A96EE" w14:textId="42866081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Collection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samples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garlic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regard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to the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zonality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territory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  <w:proofErr w:type="spellEnd"/>
          </w:p>
        </w:tc>
      </w:tr>
      <w:tr w:rsidR="007B1027" w:rsidRPr="007E76E0" w14:paraId="2E6A6E21" w14:textId="77777777" w:rsidTr="0092578E">
        <w:tc>
          <w:tcPr>
            <w:tcW w:w="635" w:type="dxa"/>
          </w:tcPr>
          <w:p w14:paraId="100AA52B" w14:textId="2156CF80" w:rsidR="007B1027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14:paraId="036F144D" w14:textId="08379DD1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hab. Roman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Puhachov</w:t>
            </w:r>
            <w:proofErr w:type="spellEnd"/>
          </w:p>
        </w:tc>
        <w:tc>
          <w:tcPr>
            <w:tcW w:w="10914" w:type="dxa"/>
          </w:tcPr>
          <w:p w14:paraId="576A91DB" w14:textId="4FFDB815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Ocena odmian truskawek w północno-wschodniej części Białorusi</w:t>
            </w:r>
          </w:p>
        </w:tc>
      </w:tr>
      <w:tr w:rsidR="007B1027" w:rsidRPr="007E76E0" w14:paraId="14D0BED6" w14:textId="77777777" w:rsidTr="0092578E">
        <w:tc>
          <w:tcPr>
            <w:tcW w:w="635" w:type="dxa"/>
          </w:tcPr>
          <w:p w14:paraId="738E6F32" w14:textId="6A9AD947" w:rsidR="007B1027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14:paraId="3A4CD8B6" w14:textId="76285282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Rzepiński Witold</w:t>
            </w:r>
          </w:p>
        </w:tc>
        <w:tc>
          <w:tcPr>
            <w:tcW w:w="10914" w:type="dxa"/>
          </w:tcPr>
          <w:p w14:paraId="31228839" w14:textId="61F32B7B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Innowacyjne wykorzystanie srebra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monojonowego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w produkcji roślinnej</w:t>
            </w:r>
          </w:p>
        </w:tc>
      </w:tr>
      <w:tr w:rsidR="007B1027" w:rsidRPr="007E76E0" w14:paraId="20C26FB3" w14:textId="77777777" w:rsidTr="0092578E">
        <w:tc>
          <w:tcPr>
            <w:tcW w:w="635" w:type="dxa"/>
          </w:tcPr>
          <w:p w14:paraId="3E57B40F" w14:textId="5E9A04C7" w:rsidR="007B1027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5" w:type="dxa"/>
          </w:tcPr>
          <w:p w14:paraId="45A38455" w14:textId="47ED5CD1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hab.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Vitali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Skaryna</w:t>
            </w:r>
            <w:proofErr w:type="spellEnd"/>
          </w:p>
        </w:tc>
        <w:tc>
          <w:tcPr>
            <w:tcW w:w="10914" w:type="dxa"/>
          </w:tcPr>
          <w:p w14:paraId="2D188566" w14:textId="0F433D16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COMPARATIVE ESTIMATION OF SORTS OF GARLIC OF WINTER-ANNUAL POE BASICTO BIOCHEMICAL INDEXES</w:t>
            </w:r>
          </w:p>
        </w:tc>
      </w:tr>
      <w:tr w:rsidR="00271362" w:rsidRPr="007E76E0" w14:paraId="4C55E57D" w14:textId="77777777" w:rsidTr="0092578E">
        <w:tc>
          <w:tcPr>
            <w:tcW w:w="15304" w:type="dxa"/>
            <w:gridSpan w:val="3"/>
          </w:tcPr>
          <w:p w14:paraId="7896CD7B" w14:textId="69272ED1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Poster (</w:t>
            </w:r>
            <w:r w:rsidRPr="007E76E0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w wersji papierowej lub elektronicznej, maksymalny czas prezentacji 5 min.)</w:t>
            </w:r>
          </w:p>
        </w:tc>
      </w:tr>
      <w:tr w:rsidR="00271362" w:rsidRPr="007E76E0" w14:paraId="67D4586A" w14:textId="77777777" w:rsidTr="0092578E">
        <w:tc>
          <w:tcPr>
            <w:tcW w:w="635" w:type="dxa"/>
          </w:tcPr>
          <w:p w14:paraId="1651C55A" w14:textId="2E799BB3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5A0CD879" w14:textId="012BB4D5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Magdalena Jakubowska</w:t>
            </w:r>
          </w:p>
        </w:tc>
        <w:tc>
          <w:tcPr>
            <w:tcW w:w="10914" w:type="dxa"/>
          </w:tcPr>
          <w:p w14:paraId="39D97E70" w14:textId="11E9B6D8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„ Podatność odmian buraka cukrowego na występowanie przędziorków” - poster</w:t>
            </w:r>
          </w:p>
        </w:tc>
      </w:tr>
      <w:tr w:rsidR="00271362" w:rsidRPr="007E76E0" w14:paraId="03170577" w14:textId="77777777" w:rsidTr="0092578E">
        <w:tc>
          <w:tcPr>
            <w:tcW w:w="635" w:type="dxa"/>
          </w:tcPr>
          <w:p w14:paraId="08DAF8E0" w14:textId="383E434D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538A5BE0" w14:textId="21BA3F82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Eliza Gaweł</w:t>
            </w:r>
          </w:p>
        </w:tc>
        <w:tc>
          <w:tcPr>
            <w:tcW w:w="10914" w:type="dxa"/>
          </w:tcPr>
          <w:p w14:paraId="00784B34" w14:textId="77777777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„Ocena plonowania, jakości pokarmowej i odżywczej runi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bobowato</w:t>
            </w:r>
            <w:proofErr w:type="spellEnd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-trawiastej po renowacji”</w:t>
            </w:r>
          </w:p>
          <w:p w14:paraId="7DF38A8C" w14:textId="21E9A996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     Poster wersja elektroniczna</w:t>
            </w:r>
          </w:p>
        </w:tc>
      </w:tr>
      <w:tr w:rsidR="00271362" w:rsidRPr="007E76E0" w14:paraId="6B6BBEF6" w14:textId="77777777" w:rsidTr="0092578E">
        <w:tc>
          <w:tcPr>
            <w:tcW w:w="635" w:type="dxa"/>
          </w:tcPr>
          <w:p w14:paraId="786DEFD2" w14:textId="47A8A4A2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2C9645B9" w14:textId="64B5CE63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Marcin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Grobela</w:t>
            </w:r>
            <w:proofErr w:type="spellEnd"/>
          </w:p>
        </w:tc>
        <w:tc>
          <w:tcPr>
            <w:tcW w:w="10914" w:type="dxa"/>
          </w:tcPr>
          <w:p w14:paraId="1BFD9C8E" w14:textId="2DBBA307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Opracowanie wielopozostałościowej metody oznaczania pozostałości pestycydów w zbożach i paszach z zastosowaniem techniki LC-MS/MS poster</w:t>
            </w:r>
          </w:p>
        </w:tc>
      </w:tr>
      <w:tr w:rsidR="00271362" w:rsidRPr="007E76E0" w14:paraId="4B418F18" w14:textId="77777777" w:rsidTr="0092578E">
        <w:tc>
          <w:tcPr>
            <w:tcW w:w="635" w:type="dxa"/>
          </w:tcPr>
          <w:p w14:paraId="3E21EB5C" w14:textId="2BC0B584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14:paraId="364F0E2D" w14:textId="126A0F13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Rafał Matała</w:t>
            </w:r>
          </w:p>
        </w:tc>
        <w:tc>
          <w:tcPr>
            <w:tcW w:w="10914" w:type="dxa"/>
          </w:tcPr>
          <w:p w14:paraId="11DFA174" w14:textId="09D102FA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Pozostałość wybranych herbicydów wykorzystywanych w ochronie małoobszarowych upraw roślin wysokobiałkowych poster</w:t>
            </w:r>
          </w:p>
        </w:tc>
      </w:tr>
      <w:tr w:rsidR="00271362" w:rsidRPr="007E76E0" w14:paraId="17AF36FC" w14:textId="77777777" w:rsidTr="0092578E">
        <w:tc>
          <w:tcPr>
            <w:tcW w:w="635" w:type="dxa"/>
          </w:tcPr>
          <w:p w14:paraId="2E130959" w14:textId="1B005A8D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55" w:type="dxa"/>
          </w:tcPr>
          <w:p w14:paraId="2B5A70AD" w14:textId="4AF558E4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hab. Sławomir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Obiedziński</w:t>
            </w:r>
            <w:proofErr w:type="spellEnd"/>
          </w:p>
        </w:tc>
        <w:tc>
          <w:tcPr>
            <w:tcW w:w="10914" w:type="dxa"/>
          </w:tcPr>
          <w:p w14:paraId="47A1726A" w14:textId="205C2F8E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Wytwarzanie granulatu opałowego z trocin świerkowych z udziałem wycierki ziemniaczanej (poster)</w:t>
            </w:r>
          </w:p>
        </w:tc>
      </w:tr>
      <w:tr w:rsidR="00271362" w:rsidRPr="007E76E0" w14:paraId="5D3BBEA2" w14:textId="77777777" w:rsidTr="0092578E">
        <w:tc>
          <w:tcPr>
            <w:tcW w:w="635" w:type="dxa"/>
          </w:tcPr>
          <w:p w14:paraId="7DDB3046" w14:textId="779EA5A4" w:rsidR="00271362" w:rsidRPr="007E76E0" w:rsidRDefault="00271362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14:paraId="170FB23B" w14:textId="77777777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hab. Jarosław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Potarzycki</w:t>
            </w:r>
            <w:proofErr w:type="spellEnd"/>
          </w:p>
          <w:p w14:paraId="48DC6686" w14:textId="77777777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Katarzyna Przychodzka-Cyna</w:t>
            </w:r>
          </w:p>
          <w:p w14:paraId="3E92C3B4" w14:textId="77777777" w:rsidR="007B1027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inż. Maria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Biber</w:t>
            </w:r>
            <w:proofErr w:type="spellEnd"/>
          </w:p>
          <w:p w14:paraId="113023D6" w14:textId="77777777" w:rsidR="007E76E0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hab. Witold S</w:t>
            </w:r>
            <w:r w:rsidR="007B1027" w:rsidRPr="007E76E0">
              <w:rPr>
                <w:rFonts w:ascii="Times New Roman" w:hAnsi="Times New Roman" w:cs="Times New Roman"/>
                <w:sz w:val="28"/>
                <w:szCs w:val="28"/>
              </w:rPr>
              <w:t>zczepaniak</w:t>
            </w: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D7D6A1" w14:textId="46B7B88F" w:rsidR="007B1027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Dr inż. Agnieszka Andrzejewska</w:t>
            </w:r>
          </w:p>
        </w:tc>
        <w:tc>
          <w:tcPr>
            <w:tcW w:w="10914" w:type="dxa"/>
          </w:tcPr>
          <w:p w14:paraId="5F51B93A" w14:textId="744ED27B" w:rsidR="00271362" w:rsidRPr="007E76E0" w:rsidRDefault="007B1027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Ocena zawartości w glebie i biomasie życicy trwałej w reakcji na zastosowane rodzaje sorbentów.</w:t>
            </w:r>
          </w:p>
        </w:tc>
      </w:tr>
      <w:tr w:rsidR="007E76E0" w:rsidRPr="007E76E0" w14:paraId="747CFC43" w14:textId="77777777" w:rsidTr="0092578E">
        <w:tc>
          <w:tcPr>
            <w:tcW w:w="635" w:type="dxa"/>
          </w:tcPr>
          <w:p w14:paraId="7AC83C46" w14:textId="55B62AEC" w:rsidR="007E76E0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14:paraId="6EBD4608" w14:textId="36718D51" w:rsidR="007E76E0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 xml:space="preserve">Dr Jolanta </w:t>
            </w:r>
            <w:proofErr w:type="spellStart"/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Bojarszczuk</w:t>
            </w:r>
            <w:proofErr w:type="spellEnd"/>
          </w:p>
        </w:tc>
        <w:tc>
          <w:tcPr>
            <w:tcW w:w="10914" w:type="dxa"/>
          </w:tcPr>
          <w:p w14:paraId="6E34A3CE" w14:textId="5E1F6653" w:rsidR="007E76E0" w:rsidRPr="007E76E0" w:rsidRDefault="007E76E0" w:rsidP="007E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0">
              <w:rPr>
                <w:rFonts w:ascii="Times New Roman" w:hAnsi="Times New Roman" w:cs="Times New Roman"/>
                <w:sz w:val="28"/>
                <w:szCs w:val="28"/>
              </w:rPr>
              <w:t>POZIOM ODDYCHANIA W ZALEŻNOŚCI OD PRZYGOTOWANIA  GLEBY W UPRAWIE KUKURYDZY</w:t>
            </w:r>
          </w:p>
        </w:tc>
      </w:tr>
    </w:tbl>
    <w:p w14:paraId="52CFFE07" w14:textId="77777777" w:rsidR="002E4DCE" w:rsidRDefault="002E4DCE"/>
    <w:sectPr w:rsidR="002E4DCE" w:rsidSect="00925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6"/>
    <w:rsid w:val="00136BD8"/>
    <w:rsid w:val="00177CF6"/>
    <w:rsid w:val="001B5380"/>
    <w:rsid w:val="00271362"/>
    <w:rsid w:val="002D34CB"/>
    <w:rsid w:val="002E4DCE"/>
    <w:rsid w:val="00387E45"/>
    <w:rsid w:val="003D0727"/>
    <w:rsid w:val="004F10B2"/>
    <w:rsid w:val="00512B12"/>
    <w:rsid w:val="00736A84"/>
    <w:rsid w:val="007866F6"/>
    <w:rsid w:val="007B1027"/>
    <w:rsid w:val="007E76E0"/>
    <w:rsid w:val="0081276D"/>
    <w:rsid w:val="00913490"/>
    <w:rsid w:val="0092578E"/>
    <w:rsid w:val="00A11DC6"/>
    <w:rsid w:val="00A815CA"/>
    <w:rsid w:val="00B170D8"/>
    <w:rsid w:val="00E73B42"/>
    <w:rsid w:val="00E75036"/>
    <w:rsid w:val="00E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72C"/>
  <w15:chartTrackingRefBased/>
  <w15:docId w15:val="{217F1937-F0BD-41A1-9CA7-DD2795F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Ireneusz Żuchowski</cp:lastModifiedBy>
  <cp:revision>2</cp:revision>
  <dcterms:created xsi:type="dcterms:W3CDTF">2019-05-25T07:27:00Z</dcterms:created>
  <dcterms:modified xsi:type="dcterms:W3CDTF">2019-05-25T07:27:00Z</dcterms:modified>
</cp:coreProperties>
</file>